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1571DE8" w:rsidR="00FB6DA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1D2FE87E" w14:textId="02ED3612" w:rsidR="006660CA" w:rsidRDefault="007218BD" w:rsidP="006660CA">
      <w:pPr>
        <w:jc w:val="center"/>
        <w:rPr>
          <w:rFonts w:ascii="Arial" w:hAnsi="Arial" w:cs="Arial"/>
          <w:b/>
          <w:bCs/>
          <w:sz w:val="20"/>
          <w:szCs w:val="20"/>
        </w:rPr>
      </w:pPr>
      <w:r w:rsidRPr="007218BD">
        <w:rPr>
          <w:rFonts w:ascii="Arial" w:hAnsi="Arial" w:cs="Arial"/>
          <w:b/>
          <w:bCs/>
          <w:sz w:val="20"/>
          <w:szCs w:val="20"/>
        </w:rPr>
        <w:t>(2026-ESO-339) Korespondencijos spausdinimas, vokavimas ir pristatymas</w:t>
      </w:r>
      <w:r w:rsidR="00F1357D" w:rsidRPr="00F1357D">
        <w:rPr>
          <w:rFonts w:ascii="Arial" w:hAnsi="Arial" w:cs="Arial"/>
          <w:b/>
          <w:bCs/>
          <w:sz w:val="20"/>
          <w:szCs w:val="20"/>
        </w:rPr>
        <w:t xml:space="preserve">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C5940">
        <w:tc>
          <w:tcPr>
            <w:tcW w:w="846" w:type="dxa"/>
            <w:shd w:val="clear" w:color="auto" w:fill="DBE5F1"/>
            <w:vAlign w:val="center"/>
          </w:tcPr>
          <w:p w14:paraId="1037DBD1"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C5940">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C5940">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C5940">
        <w:tc>
          <w:tcPr>
            <w:tcW w:w="846" w:type="dxa"/>
            <w:shd w:val="clear" w:color="auto" w:fill="DBE5F1"/>
            <w:vAlign w:val="center"/>
          </w:tcPr>
          <w:p w14:paraId="5FE6472F"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C5940">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C5940">
        <w:tc>
          <w:tcPr>
            <w:tcW w:w="846" w:type="dxa"/>
            <w:shd w:val="clear" w:color="auto" w:fill="F2F2F2" w:themeFill="background1" w:themeFillShade="F2"/>
            <w:vAlign w:val="center"/>
          </w:tcPr>
          <w:p w14:paraId="5402510A"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C5940">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C5940">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C5940">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C5940">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C5940">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3305ADF"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5459CB8F">
        <w:rPr>
          <w:rFonts w:ascii="Arial" w:hAnsi="Arial" w:cs="Arial"/>
          <w:sz w:val="20"/>
          <w:szCs w:val="20"/>
        </w:rPr>
        <w:t>Pasiūlymo kaina</w:t>
      </w:r>
      <w:r w:rsidR="006C5940">
        <w:rPr>
          <w:rFonts w:ascii="Arial" w:hAnsi="Arial" w:cs="Arial"/>
          <w:sz w:val="20"/>
          <w:szCs w:val="20"/>
        </w:rPr>
        <w:t xml:space="preserve"> </w:t>
      </w:r>
      <w:r w:rsidR="006C5940" w:rsidRPr="006C5940">
        <w:rPr>
          <w:rFonts w:ascii="Arial" w:hAnsi="Arial" w:cs="Arial"/>
          <w:sz w:val="20"/>
          <w:szCs w:val="20"/>
        </w:rPr>
        <w:t>(Excel)</w:t>
      </w:r>
      <w:r w:rsidRPr="5459CB8F">
        <w:rPr>
          <w:rFonts w:ascii="Arial" w:hAnsi="Arial" w:cs="Arial"/>
          <w:sz w:val="20"/>
          <w:szCs w:val="20"/>
        </w:rPr>
        <w:t>;</w:t>
      </w:r>
    </w:p>
    <w:p w14:paraId="6C3B7273" w14:textId="51658F1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4030424C" w:rsidR="00B93C20"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60F655A6" w14:textId="5262F72A" w:rsidR="000565DA" w:rsidRPr="0046720B" w:rsidRDefault="000565DA" w:rsidP="0091740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 xml:space="preserve">Darniųjų reikalavimų atitikimą </w:t>
      </w:r>
      <w:r w:rsidRPr="0046720B">
        <w:rPr>
          <w:rFonts w:ascii="Arial" w:hAnsi="Arial" w:cs="Arial"/>
          <w:sz w:val="20"/>
          <w:szCs w:val="20"/>
        </w:rPr>
        <w:t>įrodantys dokumentai</w:t>
      </w:r>
      <w:r>
        <w:rPr>
          <w:rFonts w:ascii="Arial" w:hAnsi="Arial" w:cs="Arial"/>
          <w:sz w:val="20"/>
          <w:szCs w:val="20"/>
        </w:rPr>
        <w:t>;</w:t>
      </w:r>
    </w:p>
    <w:p w14:paraId="7C329CD8" w14:textId="32F3E095"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r w:rsidR="00D0223C">
        <w:rPr>
          <w:rFonts w:ascii="Arial" w:hAnsi="Arial" w:cs="Arial"/>
          <w:i/>
          <w:iCs/>
          <w:color w:val="365F91"/>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E5E6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0D93E5F2" w:rsidR="003E5C52" w:rsidRPr="00C55623" w:rsidRDefault="00FF47E7" w:rsidP="00C55623">
      <w:pPr>
        <w:pStyle w:val="ListParagraph"/>
        <w:tabs>
          <w:tab w:val="left" w:pos="567"/>
        </w:tabs>
        <w:ind w:left="0"/>
        <w:jc w:val="center"/>
        <w:rPr>
          <w:rFonts w:ascii="Arial" w:hAnsi="Arial" w:cs="Arial"/>
          <w:sz w:val="20"/>
          <w:szCs w:val="20"/>
        </w:rPr>
        <w:sectPr w:rsidR="003E5C52" w:rsidRPr="00C55623"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parašas)</w:t>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F8D6D4E"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80797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E5E6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68FBA1D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tbl>
      <w:tblPr>
        <w:tblStyle w:val="TableGrid"/>
        <w:tblW w:w="9209" w:type="dxa"/>
        <w:tblLook w:val="04A0" w:firstRow="1" w:lastRow="0" w:firstColumn="1" w:lastColumn="0" w:noHBand="0" w:noVBand="1"/>
      </w:tblPr>
      <w:tblGrid>
        <w:gridCol w:w="4531"/>
        <w:gridCol w:w="4678"/>
      </w:tblGrid>
      <w:tr w:rsidR="002B6A3E" w:rsidRPr="00C70590" w14:paraId="6234000C" w14:textId="77777777" w:rsidTr="002B6A3E">
        <w:tc>
          <w:tcPr>
            <w:tcW w:w="4531" w:type="dxa"/>
            <w:shd w:val="clear" w:color="auto" w:fill="DBE5F1"/>
            <w:vAlign w:val="center"/>
          </w:tcPr>
          <w:p w14:paraId="54A995FD"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78" w:type="dxa"/>
            <w:shd w:val="clear" w:color="auto" w:fill="DBE5F1"/>
            <w:vAlign w:val="center"/>
          </w:tcPr>
          <w:p w14:paraId="5D4604D3" w14:textId="77777777" w:rsidR="002B6A3E" w:rsidRPr="00C70590" w:rsidRDefault="002B6A3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8957F2" w:rsidRPr="00C70590" w14:paraId="11A0669E" w14:textId="77777777" w:rsidTr="006660CA">
        <w:trPr>
          <w:trHeight w:val="367"/>
        </w:trPr>
        <w:tc>
          <w:tcPr>
            <w:tcW w:w="4531" w:type="dxa"/>
          </w:tcPr>
          <w:p w14:paraId="7FF2ADB0" w14:textId="1CD66CEF" w:rsidR="008957F2" w:rsidRPr="00C70590" w:rsidRDefault="008957F2" w:rsidP="008957F2">
            <w:pPr>
              <w:pStyle w:val="ListParagraph"/>
              <w:tabs>
                <w:tab w:val="left" w:pos="567"/>
              </w:tabs>
              <w:spacing w:after="120"/>
              <w:ind w:left="0"/>
              <w:jc w:val="center"/>
              <w:rPr>
                <w:rFonts w:ascii="Arial" w:hAnsi="Arial" w:cs="Arial"/>
                <w:i/>
                <w:iCs/>
                <w:sz w:val="20"/>
                <w:szCs w:val="20"/>
              </w:rPr>
            </w:pPr>
            <w:r w:rsidRPr="00D35E2F">
              <w:rPr>
                <w:rFonts w:ascii="Arial" w:hAnsi="Arial" w:cs="Arial"/>
                <w:b/>
                <w:bCs/>
                <w:sz w:val="20"/>
                <w:szCs w:val="20"/>
              </w:rPr>
              <w:t xml:space="preserve">II kriterijus – </w:t>
            </w:r>
            <w:r w:rsidRPr="008957F2">
              <w:rPr>
                <w:rFonts w:ascii="Arial" w:hAnsi="Arial" w:cs="Arial"/>
                <w:sz w:val="20"/>
                <w:szCs w:val="20"/>
              </w:rPr>
              <w:t>šeimos ir darbo įsipareigojimų derinimo priemon</w:t>
            </w:r>
            <w:r>
              <w:rPr>
                <w:rFonts w:ascii="Arial" w:hAnsi="Arial" w:cs="Arial"/>
                <w:sz w:val="20"/>
                <w:szCs w:val="20"/>
              </w:rPr>
              <w:t xml:space="preserve">ių taikymas </w:t>
            </w:r>
            <w:r w:rsidRPr="006F3232">
              <w:rPr>
                <w:rFonts w:ascii="Arial" w:hAnsi="Arial" w:cs="Arial"/>
                <w:sz w:val="20"/>
                <w:szCs w:val="20"/>
              </w:rPr>
              <w:t>Sutarties vykdymo laikotarpiu, P</w:t>
            </w:r>
            <w:r>
              <w:rPr>
                <w:rFonts w:ascii="Arial" w:hAnsi="Arial" w:cs="Arial"/>
                <w:sz w:val="20"/>
                <w:szCs w:val="20"/>
              </w:rPr>
              <w:t xml:space="preserve">aslaugų </w:t>
            </w:r>
            <w:r w:rsidRPr="006F3232">
              <w:rPr>
                <w:rFonts w:ascii="Arial" w:hAnsi="Arial" w:cs="Arial"/>
                <w:sz w:val="20"/>
                <w:szCs w:val="20"/>
              </w:rPr>
              <w:t>t</w:t>
            </w:r>
            <w:r>
              <w:rPr>
                <w:rFonts w:ascii="Arial" w:hAnsi="Arial" w:cs="Arial"/>
                <w:sz w:val="20"/>
                <w:szCs w:val="20"/>
              </w:rPr>
              <w:t>ei</w:t>
            </w:r>
            <w:r w:rsidRPr="006F3232">
              <w:rPr>
                <w:rFonts w:ascii="Arial" w:hAnsi="Arial" w:cs="Arial"/>
                <w:sz w:val="20"/>
                <w:szCs w:val="20"/>
              </w:rPr>
              <w:t>kimui tiekėjas tiesiogiai pirkimo sutartį vykdan</w:t>
            </w:r>
            <w:r>
              <w:rPr>
                <w:rFonts w:ascii="Arial" w:hAnsi="Arial" w:cs="Arial"/>
                <w:sz w:val="20"/>
                <w:szCs w:val="20"/>
              </w:rPr>
              <w:t>tiems</w:t>
            </w:r>
            <w:r w:rsidRPr="006F3232">
              <w:rPr>
                <w:rFonts w:ascii="Arial" w:hAnsi="Arial" w:cs="Arial"/>
                <w:sz w:val="20"/>
                <w:szCs w:val="20"/>
              </w:rPr>
              <w:t xml:space="preserve"> darbuotoj</w:t>
            </w:r>
            <w:r>
              <w:rPr>
                <w:rFonts w:ascii="Arial" w:hAnsi="Arial" w:cs="Arial"/>
                <w:sz w:val="20"/>
                <w:szCs w:val="20"/>
              </w:rPr>
              <w:t>am</w:t>
            </w:r>
            <w:r w:rsidRPr="006F3232">
              <w:rPr>
                <w:rFonts w:ascii="Arial" w:hAnsi="Arial" w:cs="Arial"/>
                <w:sz w:val="20"/>
                <w:szCs w:val="20"/>
              </w:rPr>
              <w:t>s</w:t>
            </w:r>
            <w:r w:rsidRPr="006660CA">
              <w:rPr>
                <w:rFonts w:ascii="Arial" w:hAnsi="Arial" w:cs="Arial"/>
                <w:sz w:val="20"/>
                <w:szCs w:val="20"/>
              </w:rPr>
              <w:t xml:space="preserve"> (B)</w:t>
            </w:r>
            <w:r>
              <w:rPr>
                <w:rFonts w:ascii="Arial" w:hAnsi="Arial" w:cs="Arial"/>
                <w:sz w:val="20"/>
                <w:szCs w:val="20"/>
              </w:rPr>
              <w:t>*</w:t>
            </w:r>
          </w:p>
        </w:tc>
        <w:tc>
          <w:tcPr>
            <w:tcW w:w="4678" w:type="dxa"/>
            <w:vAlign w:val="center"/>
          </w:tcPr>
          <w:p w14:paraId="029B0F23" w14:textId="591F0608" w:rsidR="008957F2" w:rsidRPr="00C70590" w:rsidRDefault="008957F2" w:rsidP="008957F2">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TAIP</w:t>
            </w:r>
            <w:r w:rsidRPr="00C70590">
              <w:rPr>
                <w:rFonts w:ascii="Arial" w:hAnsi="Arial" w:cs="Arial"/>
                <w:sz w:val="20"/>
                <w:szCs w:val="20"/>
              </w:rPr>
              <w:t xml:space="preserve"> </w:t>
            </w:r>
            <w:sdt>
              <w:sdtPr>
                <w:rPr>
                  <w:rFonts w:ascii="Arial" w:hAnsi="Arial" w:cs="Arial"/>
                  <w:sz w:val="20"/>
                  <w:szCs w:val="20"/>
                </w:rPr>
                <w:id w:val="131276135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w:t>
            </w:r>
            <w:r>
              <w:rPr>
                <w:rFonts w:ascii="Arial" w:hAnsi="Arial" w:cs="Arial"/>
                <w:sz w:val="20"/>
                <w:szCs w:val="20"/>
              </w:rPr>
              <w:t>(pateikiama laisvos formos deklaracija)</w:t>
            </w:r>
            <w:r w:rsidRPr="00C70590">
              <w:rPr>
                <w:rFonts w:ascii="Arial" w:hAnsi="Arial" w:cs="Arial"/>
                <w:sz w:val="20"/>
                <w:szCs w:val="20"/>
              </w:rPr>
              <w:t xml:space="preserve">  NE </w:t>
            </w:r>
            <w:sdt>
              <w:sdtPr>
                <w:rPr>
                  <w:rFonts w:ascii="Arial" w:hAnsi="Arial" w:cs="Arial"/>
                  <w:sz w:val="20"/>
                  <w:szCs w:val="20"/>
                </w:rPr>
                <w:id w:val="1586578276"/>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039B3B87" w14:textId="38B155C1" w:rsidR="008957F2" w:rsidRPr="008957F2" w:rsidRDefault="008957F2" w:rsidP="008957F2">
      <w:pPr>
        <w:tabs>
          <w:tab w:val="left" w:pos="7488"/>
        </w:tabs>
        <w:jc w:val="both"/>
        <w:rPr>
          <w:rFonts w:ascii="Arial" w:hAnsi="Arial" w:cs="Arial"/>
          <w:i/>
          <w:iCs/>
          <w:sz w:val="20"/>
          <w:szCs w:val="20"/>
        </w:rPr>
      </w:pPr>
      <w:r>
        <w:rPr>
          <w:rFonts w:ascii="Arial" w:hAnsi="Arial" w:cs="Arial"/>
          <w:i/>
          <w:iCs/>
          <w:sz w:val="20"/>
          <w:szCs w:val="20"/>
        </w:rPr>
        <w:t xml:space="preserve">* </w:t>
      </w:r>
      <w:r w:rsidRPr="008957F2">
        <w:rPr>
          <w:rFonts w:ascii="Arial" w:hAnsi="Arial" w:cs="Arial"/>
          <w:i/>
          <w:iCs/>
          <w:sz w:val="20"/>
          <w:szCs w:val="20"/>
        </w:rPr>
        <w:t>Sutarties vykdymo laikotarpiu, paslaugų teikimui tiekėjo darbuotojui (-</w:t>
      </w:r>
      <w:proofErr w:type="spellStart"/>
      <w:r w:rsidRPr="008957F2">
        <w:rPr>
          <w:rFonts w:ascii="Arial" w:hAnsi="Arial" w:cs="Arial"/>
          <w:i/>
          <w:iCs/>
          <w:sz w:val="20"/>
          <w:szCs w:val="20"/>
        </w:rPr>
        <w:t>ams</w:t>
      </w:r>
      <w:proofErr w:type="spellEnd"/>
      <w:r w:rsidRPr="008957F2">
        <w:rPr>
          <w:rFonts w:ascii="Arial" w:hAnsi="Arial" w:cs="Arial"/>
          <w:i/>
          <w:iCs/>
          <w:sz w:val="20"/>
          <w:szCs w:val="20"/>
        </w:rPr>
        <w:t>), tiesiogiai vykdantiems pirkimo sutartį, taikomos bent dvi  iš žemiau nurodytų šeimos ir darbo įsipareigojimų derinimo priemonių (tiekėjas pasirenka, kurios priemonės bus taikomos darbuotojui (-</w:t>
      </w:r>
      <w:proofErr w:type="spellStart"/>
      <w:r w:rsidRPr="008957F2">
        <w:rPr>
          <w:rFonts w:ascii="Arial" w:hAnsi="Arial" w:cs="Arial"/>
          <w:i/>
          <w:iCs/>
          <w:sz w:val="20"/>
          <w:szCs w:val="20"/>
        </w:rPr>
        <w:t>ams</w:t>
      </w:r>
      <w:proofErr w:type="spellEnd"/>
      <w:r w:rsidRPr="008957F2">
        <w:rPr>
          <w:rFonts w:ascii="Arial" w:hAnsi="Arial" w:cs="Arial"/>
          <w:i/>
          <w:iCs/>
          <w:sz w:val="20"/>
          <w:szCs w:val="20"/>
        </w:rPr>
        <w:t>)):</w:t>
      </w:r>
    </w:p>
    <w:p w14:paraId="506AEB80"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1.</w:t>
      </w:r>
      <w:r w:rsidRPr="008957F2">
        <w:rPr>
          <w:rFonts w:ascii="Arial" w:hAnsi="Arial" w:cs="Arial"/>
          <w:i/>
          <w:iCs/>
          <w:sz w:val="20"/>
          <w:szCs w:val="20"/>
        </w:rPr>
        <w:tab/>
        <w:t>lankstus darbo grafikas*, kai darbuotojas privalo darbovietėje būti fiksuotomis darbo dienos (pamainos) valandomis, o kitas tos dienos (pamainos) valandas gali dirbti prieš ar po šių valandų;</w:t>
      </w:r>
    </w:p>
    <w:p w14:paraId="30D97A86"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2.</w:t>
      </w:r>
      <w:r w:rsidRPr="008957F2">
        <w:rPr>
          <w:rFonts w:ascii="Arial" w:hAnsi="Arial" w:cs="Arial"/>
          <w:i/>
          <w:iCs/>
          <w:sz w:val="20"/>
          <w:szCs w:val="20"/>
        </w:rPr>
        <w:tab/>
        <w:t>individualus darbo laiko režimas**, kai individualus darbuotojo darbo laikas paskirstomas per savaitę;</w:t>
      </w:r>
    </w:p>
    <w:p w14:paraId="223E252C"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3.</w:t>
      </w:r>
      <w:r w:rsidRPr="008957F2">
        <w:rPr>
          <w:rFonts w:ascii="Arial" w:hAnsi="Arial" w:cs="Arial"/>
          <w:i/>
          <w:iCs/>
          <w:sz w:val="20"/>
          <w:szCs w:val="20"/>
        </w:rPr>
        <w:tab/>
        <w:t>suskaidytos darbo dienos laiko režimas***, kai tą pačią dieną (pamainą) dirbama su pertrauka pailsėti ir pavalgyti, kurios trukmė ilgesnė negu nustatyta maksimali pertraukos pailsėti ir pavalgyti trukmė;</w:t>
      </w:r>
    </w:p>
    <w:p w14:paraId="4524CF31"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4.</w:t>
      </w:r>
      <w:r w:rsidRPr="008957F2">
        <w:rPr>
          <w:rFonts w:ascii="Arial" w:hAnsi="Arial" w:cs="Arial"/>
          <w:i/>
          <w:iCs/>
          <w:sz w:val="20"/>
          <w:szCs w:val="20"/>
        </w:rPr>
        <w:tab/>
        <w:t>nuotolinis darbas****;</w:t>
      </w:r>
    </w:p>
    <w:p w14:paraId="302D6C35"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5.</w:t>
      </w:r>
      <w:r w:rsidRPr="008957F2">
        <w:rPr>
          <w:rFonts w:ascii="Arial" w:hAnsi="Arial" w:cs="Arial"/>
          <w:i/>
          <w:iCs/>
          <w:sz w:val="20"/>
          <w:szCs w:val="20"/>
        </w:rPr>
        <w:tab/>
        <w:t>sutrumpinta 32 (trisdešimt dviejų) valandų per savaitę darbo laiko norma, už nedirbtą darbo laiko normos dalį paliekant nustatytą darbo užmokestį;</w:t>
      </w:r>
    </w:p>
    <w:p w14:paraId="599D0C30"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6.</w:t>
      </w:r>
      <w:r w:rsidRPr="008957F2">
        <w:rPr>
          <w:rFonts w:ascii="Arial" w:hAnsi="Arial" w:cs="Arial"/>
          <w:i/>
          <w:iCs/>
          <w:sz w:val="20"/>
          <w:szCs w:val="20"/>
        </w:rPr>
        <w:tab/>
        <w:t>galimybė, esant poreikiui, atsivesti vaiką (įvaikį, globotinį, rūpintinį) į darbovietę ar suteikiama kompensacija už vaiko (įvaikio, globotinio, rūpintinio) priežiūros paslaugas;</w:t>
      </w:r>
    </w:p>
    <w:p w14:paraId="78E96C98" w14:textId="77777777" w:rsidR="008957F2" w:rsidRPr="008957F2"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7. suteikiama papildoma laisva (atostogų) diena nei numatyta DK 126 str., bent kartą per metus (nuo sutarties vykdymo pradžios) ir apmokama darbdavio:</w:t>
      </w:r>
    </w:p>
    <w:p w14:paraId="3B97B791" w14:textId="2DF7F749" w:rsidR="00766F25" w:rsidRDefault="008957F2" w:rsidP="008957F2">
      <w:pPr>
        <w:tabs>
          <w:tab w:val="left" w:pos="284"/>
          <w:tab w:val="left" w:pos="7488"/>
        </w:tabs>
        <w:spacing w:after="0"/>
        <w:rPr>
          <w:rFonts w:ascii="Arial" w:hAnsi="Arial" w:cs="Arial"/>
          <w:i/>
          <w:iCs/>
          <w:sz w:val="20"/>
          <w:szCs w:val="20"/>
        </w:rPr>
      </w:pPr>
      <w:r w:rsidRPr="008957F2">
        <w:rPr>
          <w:rFonts w:ascii="Arial" w:hAnsi="Arial" w:cs="Arial"/>
          <w:i/>
          <w:iCs/>
          <w:sz w:val="20"/>
          <w:szCs w:val="20"/>
        </w:rPr>
        <w:t>8.</w:t>
      </w:r>
      <w:r w:rsidRPr="008957F2">
        <w:rPr>
          <w:rFonts w:ascii="Arial" w:hAnsi="Arial" w:cs="Arial"/>
          <w:i/>
          <w:iCs/>
          <w:sz w:val="20"/>
          <w:szCs w:val="20"/>
        </w:rPr>
        <w:tab/>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CF0DDB">
        <w:rPr>
          <w:rFonts w:ascii="Arial" w:hAnsi="Arial" w:cs="Arial"/>
          <w:i/>
          <w:iCs/>
          <w:sz w:val="20"/>
          <w:szCs w:val="20"/>
        </w:rPr>
        <w:t>.</w:t>
      </w:r>
    </w:p>
    <w:p w14:paraId="314574D2" w14:textId="77777777" w:rsidR="008957F2" w:rsidRDefault="008957F2" w:rsidP="008957F2">
      <w:pPr>
        <w:tabs>
          <w:tab w:val="left" w:pos="284"/>
          <w:tab w:val="left" w:pos="7488"/>
        </w:tabs>
        <w:spacing w:after="0"/>
        <w:rPr>
          <w:rFonts w:ascii="Arial" w:hAnsi="Arial" w:cs="Arial"/>
          <w:i/>
          <w:iCs/>
          <w:sz w:val="20"/>
          <w:szCs w:val="20"/>
        </w:rPr>
      </w:pPr>
    </w:p>
    <w:p w14:paraId="2CD33F14" w14:textId="77777777" w:rsidR="008957F2" w:rsidRPr="008957F2" w:rsidRDefault="008957F2" w:rsidP="008957F2">
      <w:pPr>
        <w:tabs>
          <w:tab w:val="left" w:pos="284"/>
          <w:tab w:val="left" w:pos="7488"/>
        </w:tabs>
        <w:jc w:val="both"/>
        <w:rPr>
          <w:rFonts w:ascii="Arial" w:hAnsi="Arial" w:cs="Arial"/>
          <w:sz w:val="20"/>
          <w:szCs w:val="20"/>
        </w:rPr>
      </w:pPr>
      <w:r w:rsidRPr="008957F2">
        <w:rPr>
          <w:rFonts w:ascii="Arial"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3F27BF67" w14:textId="77777777" w:rsidR="008957F2" w:rsidRPr="008957F2" w:rsidRDefault="008957F2" w:rsidP="008957F2">
      <w:pPr>
        <w:tabs>
          <w:tab w:val="left" w:pos="284"/>
          <w:tab w:val="left" w:pos="7488"/>
        </w:tabs>
        <w:jc w:val="both"/>
        <w:rPr>
          <w:rFonts w:ascii="Arial" w:hAnsi="Arial" w:cs="Arial"/>
          <w:sz w:val="20"/>
          <w:szCs w:val="20"/>
        </w:rPr>
      </w:pPr>
      <w:r w:rsidRPr="008957F2">
        <w:rPr>
          <w:rFonts w:ascii="Arial" w:hAnsi="Arial" w:cs="Arial"/>
          <w:sz w:val="20"/>
          <w:szCs w:val="20"/>
        </w:rPr>
        <w:t>Su darbdavio sutikimu yra galimybė perkelti neišdirbtas nefiksuotas darbo dienos valandas į kitą darbo dieną, nepažeidžiant maksimaliojo darbo laiko ir minimaliojo poilsio laiko reikalavimų.</w:t>
      </w:r>
    </w:p>
    <w:p w14:paraId="72E6A3CA" w14:textId="77777777" w:rsidR="008957F2" w:rsidRPr="008957F2" w:rsidRDefault="008957F2" w:rsidP="008957F2">
      <w:pPr>
        <w:tabs>
          <w:tab w:val="left" w:pos="284"/>
          <w:tab w:val="left" w:pos="7488"/>
        </w:tabs>
        <w:jc w:val="both"/>
        <w:rPr>
          <w:rFonts w:ascii="Arial" w:hAnsi="Arial" w:cs="Arial"/>
          <w:sz w:val="20"/>
          <w:szCs w:val="20"/>
        </w:rPr>
      </w:pPr>
      <w:r w:rsidRPr="008957F2">
        <w:rPr>
          <w:rFonts w:ascii="Arial"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15266044" w14:textId="3F378ADC" w:rsidR="008957F2" w:rsidRPr="008957F2" w:rsidRDefault="008957F2" w:rsidP="008957F2">
      <w:pPr>
        <w:tabs>
          <w:tab w:val="left" w:pos="284"/>
          <w:tab w:val="left" w:pos="7488"/>
        </w:tabs>
        <w:jc w:val="both"/>
        <w:rPr>
          <w:rFonts w:ascii="Arial" w:hAnsi="Arial" w:cs="Arial"/>
          <w:sz w:val="20"/>
          <w:szCs w:val="20"/>
        </w:rPr>
      </w:pPr>
      <w:r w:rsidRPr="008957F2">
        <w:rPr>
          <w:rFonts w:ascii="Arial" w:hAnsi="Arial" w:cs="Arial"/>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w:t>
      </w:r>
      <w:r w:rsidR="000565DA">
        <w:rPr>
          <w:rFonts w:ascii="Arial" w:hAnsi="Arial" w:cs="Arial"/>
          <w:sz w:val="20"/>
          <w:szCs w:val="20"/>
        </w:rPr>
        <w:t>.</w:t>
      </w:r>
      <w:r w:rsidRPr="008957F2">
        <w:rPr>
          <w:rFonts w:ascii="Arial" w:hAnsi="Arial" w:cs="Arial"/>
          <w:sz w:val="20"/>
          <w:szCs w:val="20"/>
        </w:rPr>
        <w:t xml:space="preserve"> per dieną, darbuotojas gali dirbti 4 valandas, po kurių gali turėti 2-3 val</w:t>
      </w:r>
      <w:r w:rsidR="000565DA">
        <w:rPr>
          <w:rFonts w:ascii="Arial" w:hAnsi="Arial" w:cs="Arial"/>
          <w:sz w:val="20"/>
          <w:szCs w:val="20"/>
        </w:rPr>
        <w:t>.</w:t>
      </w:r>
      <w:r w:rsidRPr="008957F2">
        <w:rPr>
          <w:rFonts w:ascii="Arial" w:hAnsi="Arial" w:cs="Arial"/>
          <w:sz w:val="20"/>
          <w:szCs w:val="20"/>
        </w:rPr>
        <w:t xml:space="preserve"> pertrauką pailsėti ir pavalgyti, per kurią gali palikti darbovietę, grįžus po pertraukos tęsti darbą dar 4 valandas.</w:t>
      </w:r>
    </w:p>
    <w:p w14:paraId="3EBA4D05" w14:textId="7C47C91F" w:rsidR="008957F2" w:rsidRPr="008957F2" w:rsidRDefault="008957F2" w:rsidP="008957F2">
      <w:pPr>
        <w:tabs>
          <w:tab w:val="left" w:pos="284"/>
          <w:tab w:val="left" w:pos="7488"/>
        </w:tabs>
        <w:jc w:val="both"/>
        <w:rPr>
          <w:rFonts w:ascii="Arial" w:hAnsi="Arial" w:cs="Arial"/>
          <w:sz w:val="20"/>
          <w:szCs w:val="20"/>
        </w:rPr>
      </w:pPr>
      <w:r w:rsidRPr="008957F2">
        <w:rPr>
          <w:rFonts w:ascii="Arial"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8957F2" w:rsidRPr="008957F2"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7379" w14:textId="77777777" w:rsidR="005E5E6C" w:rsidRDefault="005E5E6C" w:rsidP="001C65C9">
      <w:pPr>
        <w:spacing w:after="0" w:line="240" w:lineRule="auto"/>
      </w:pPr>
      <w:r>
        <w:separator/>
      </w:r>
    </w:p>
  </w:endnote>
  <w:endnote w:type="continuationSeparator" w:id="0">
    <w:p w14:paraId="2555B794" w14:textId="77777777" w:rsidR="005E5E6C" w:rsidRDefault="005E5E6C" w:rsidP="001C65C9">
      <w:pPr>
        <w:spacing w:after="0" w:line="240" w:lineRule="auto"/>
      </w:pPr>
      <w:r>
        <w:continuationSeparator/>
      </w:r>
    </w:p>
  </w:endnote>
  <w:endnote w:type="continuationNotice" w:id="1">
    <w:p w14:paraId="47B48F7E" w14:textId="77777777" w:rsidR="005E5E6C" w:rsidRDefault="005E5E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0741" w14:textId="77777777" w:rsidR="005E5E6C" w:rsidRDefault="005E5E6C" w:rsidP="001C65C9">
      <w:pPr>
        <w:spacing w:after="0" w:line="240" w:lineRule="auto"/>
      </w:pPr>
      <w:r>
        <w:separator/>
      </w:r>
    </w:p>
  </w:footnote>
  <w:footnote w:type="continuationSeparator" w:id="0">
    <w:p w14:paraId="2E1A5F16" w14:textId="77777777" w:rsidR="005E5E6C" w:rsidRDefault="005E5E6C" w:rsidP="001C65C9">
      <w:pPr>
        <w:spacing w:after="0" w:line="240" w:lineRule="auto"/>
      </w:pPr>
      <w:r>
        <w:continuationSeparator/>
      </w:r>
    </w:p>
  </w:footnote>
  <w:footnote w:type="continuationNotice" w:id="1">
    <w:p w14:paraId="60E4419D" w14:textId="77777777" w:rsidR="005E5E6C" w:rsidRDefault="005E5E6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65DA"/>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1AA"/>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25ADF"/>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2647"/>
    <w:rsid w:val="002A6479"/>
    <w:rsid w:val="002A6749"/>
    <w:rsid w:val="002B6A3E"/>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07CB8"/>
    <w:rsid w:val="00313A17"/>
    <w:rsid w:val="003148D6"/>
    <w:rsid w:val="00332301"/>
    <w:rsid w:val="00336B61"/>
    <w:rsid w:val="00336F41"/>
    <w:rsid w:val="0034062C"/>
    <w:rsid w:val="003447A7"/>
    <w:rsid w:val="00345264"/>
    <w:rsid w:val="00345C12"/>
    <w:rsid w:val="00357526"/>
    <w:rsid w:val="00360075"/>
    <w:rsid w:val="00362588"/>
    <w:rsid w:val="0036503D"/>
    <w:rsid w:val="00365AD8"/>
    <w:rsid w:val="00365AE4"/>
    <w:rsid w:val="00365DD4"/>
    <w:rsid w:val="0036602F"/>
    <w:rsid w:val="00366F9E"/>
    <w:rsid w:val="003705C0"/>
    <w:rsid w:val="00373079"/>
    <w:rsid w:val="003767C4"/>
    <w:rsid w:val="00377C57"/>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4742"/>
    <w:rsid w:val="00407F10"/>
    <w:rsid w:val="00410D1A"/>
    <w:rsid w:val="00412CF0"/>
    <w:rsid w:val="0041448E"/>
    <w:rsid w:val="004160AB"/>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04B5"/>
    <w:rsid w:val="0051138F"/>
    <w:rsid w:val="0051576D"/>
    <w:rsid w:val="00517033"/>
    <w:rsid w:val="00521BBD"/>
    <w:rsid w:val="00523D46"/>
    <w:rsid w:val="005246F0"/>
    <w:rsid w:val="00525083"/>
    <w:rsid w:val="005269B2"/>
    <w:rsid w:val="00527A79"/>
    <w:rsid w:val="0053493B"/>
    <w:rsid w:val="00535D76"/>
    <w:rsid w:val="00536FFE"/>
    <w:rsid w:val="0054034D"/>
    <w:rsid w:val="00545B81"/>
    <w:rsid w:val="005469D5"/>
    <w:rsid w:val="005469D7"/>
    <w:rsid w:val="00547D63"/>
    <w:rsid w:val="00550AC7"/>
    <w:rsid w:val="0055148E"/>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059B"/>
    <w:rsid w:val="005B2DE5"/>
    <w:rsid w:val="005B6DA2"/>
    <w:rsid w:val="005C05A6"/>
    <w:rsid w:val="005C5A1E"/>
    <w:rsid w:val="005C7D41"/>
    <w:rsid w:val="005D055F"/>
    <w:rsid w:val="005D096A"/>
    <w:rsid w:val="005D1C7A"/>
    <w:rsid w:val="005D2616"/>
    <w:rsid w:val="005D2CD7"/>
    <w:rsid w:val="005D5318"/>
    <w:rsid w:val="005D68AD"/>
    <w:rsid w:val="005E0D3E"/>
    <w:rsid w:val="005E5E6C"/>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60CA"/>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5CA7"/>
    <w:rsid w:val="006A03F4"/>
    <w:rsid w:val="006A1EE6"/>
    <w:rsid w:val="006A5E1D"/>
    <w:rsid w:val="006A5FA1"/>
    <w:rsid w:val="006B0187"/>
    <w:rsid w:val="006B0300"/>
    <w:rsid w:val="006B1296"/>
    <w:rsid w:val="006B4128"/>
    <w:rsid w:val="006B6314"/>
    <w:rsid w:val="006B7F43"/>
    <w:rsid w:val="006C5940"/>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18BD"/>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4AEC"/>
    <w:rsid w:val="007B7DD0"/>
    <w:rsid w:val="007C15D6"/>
    <w:rsid w:val="007C26F6"/>
    <w:rsid w:val="007D2FCE"/>
    <w:rsid w:val="007D6DCE"/>
    <w:rsid w:val="007E2135"/>
    <w:rsid w:val="007F5ADF"/>
    <w:rsid w:val="007F7334"/>
    <w:rsid w:val="007F7451"/>
    <w:rsid w:val="00801B07"/>
    <w:rsid w:val="00801B1A"/>
    <w:rsid w:val="00807970"/>
    <w:rsid w:val="0081398D"/>
    <w:rsid w:val="008142C8"/>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3166"/>
    <w:rsid w:val="008659E2"/>
    <w:rsid w:val="008661B2"/>
    <w:rsid w:val="008717C1"/>
    <w:rsid w:val="00873DBD"/>
    <w:rsid w:val="008763EB"/>
    <w:rsid w:val="008768AB"/>
    <w:rsid w:val="00883AA7"/>
    <w:rsid w:val="00883E20"/>
    <w:rsid w:val="008868E9"/>
    <w:rsid w:val="00886D4F"/>
    <w:rsid w:val="00891971"/>
    <w:rsid w:val="00892BCC"/>
    <w:rsid w:val="00892EA7"/>
    <w:rsid w:val="00893CA2"/>
    <w:rsid w:val="008957F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3DAB"/>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3DC"/>
    <w:rsid w:val="009C3B7B"/>
    <w:rsid w:val="009C41BA"/>
    <w:rsid w:val="009C480C"/>
    <w:rsid w:val="009C6E6A"/>
    <w:rsid w:val="009C7878"/>
    <w:rsid w:val="009D794A"/>
    <w:rsid w:val="009E2346"/>
    <w:rsid w:val="009E3785"/>
    <w:rsid w:val="009E39F0"/>
    <w:rsid w:val="009E4F90"/>
    <w:rsid w:val="009E7549"/>
    <w:rsid w:val="009F0BB1"/>
    <w:rsid w:val="009F26B3"/>
    <w:rsid w:val="009F66A6"/>
    <w:rsid w:val="009F787A"/>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24C7"/>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B1C"/>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461A"/>
    <w:rsid w:val="00B85765"/>
    <w:rsid w:val="00B85B9F"/>
    <w:rsid w:val="00B86A96"/>
    <w:rsid w:val="00B93C20"/>
    <w:rsid w:val="00B94436"/>
    <w:rsid w:val="00B94909"/>
    <w:rsid w:val="00B95717"/>
    <w:rsid w:val="00BA2B41"/>
    <w:rsid w:val="00BA6177"/>
    <w:rsid w:val="00BB0732"/>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55623"/>
    <w:rsid w:val="00C624BA"/>
    <w:rsid w:val="00C63B1C"/>
    <w:rsid w:val="00C65832"/>
    <w:rsid w:val="00C772BD"/>
    <w:rsid w:val="00C777F2"/>
    <w:rsid w:val="00C912CF"/>
    <w:rsid w:val="00C93A78"/>
    <w:rsid w:val="00CA0311"/>
    <w:rsid w:val="00CA37DE"/>
    <w:rsid w:val="00CA3F03"/>
    <w:rsid w:val="00CA4098"/>
    <w:rsid w:val="00CA4D71"/>
    <w:rsid w:val="00CB1A07"/>
    <w:rsid w:val="00CC0E26"/>
    <w:rsid w:val="00CC248F"/>
    <w:rsid w:val="00CC44E8"/>
    <w:rsid w:val="00CC7B0C"/>
    <w:rsid w:val="00CD70A5"/>
    <w:rsid w:val="00CE1509"/>
    <w:rsid w:val="00CE1EE5"/>
    <w:rsid w:val="00CE2694"/>
    <w:rsid w:val="00CE2841"/>
    <w:rsid w:val="00CE5A76"/>
    <w:rsid w:val="00CE7860"/>
    <w:rsid w:val="00CE7B1C"/>
    <w:rsid w:val="00CE7C67"/>
    <w:rsid w:val="00CF0DDB"/>
    <w:rsid w:val="00CF1946"/>
    <w:rsid w:val="00CF1AD5"/>
    <w:rsid w:val="00CF31CB"/>
    <w:rsid w:val="00CF391E"/>
    <w:rsid w:val="00CF5C4B"/>
    <w:rsid w:val="00D0223C"/>
    <w:rsid w:val="00D022AB"/>
    <w:rsid w:val="00D038CD"/>
    <w:rsid w:val="00D05F99"/>
    <w:rsid w:val="00D06AAE"/>
    <w:rsid w:val="00D130A4"/>
    <w:rsid w:val="00D1570F"/>
    <w:rsid w:val="00D16AFA"/>
    <w:rsid w:val="00D17499"/>
    <w:rsid w:val="00D22E3E"/>
    <w:rsid w:val="00D22E48"/>
    <w:rsid w:val="00D23674"/>
    <w:rsid w:val="00D236A7"/>
    <w:rsid w:val="00D251DD"/>
    <w:rsid w:val="00D31FA3"/>
    <w:rsid w:val="00D36E1A"/>
    <w:rsid w:val="00D400FA"/>
    <w:rsid w:val="00D418D5"/>
    <w:rsid w:val="00D43EC2"/>
    <w:rsid w:val="00D43FE3"/>
    <w:rsid w:val="00D443A3"/>
    <w:rsid w:val="00D45CE4"/>
    <w:rsid w:val="00D46D9D"/>
    <w:rsid w:val="00D50A28"/>
    <w:rsid w:val="00D5557B"/>
    <w:rsid w:val="00D57CF5"/>
    <w:rsid w:val="00D62CA5"/>
    <w:rsid w:val="00D67148"/>
    <w:rsid w:val="00D70882"/>
    <w:rsid w:val="00D70CC4"/>
    <w:rsid w:val="00D715E1"/>
    <w:rsid w:val="00D72FD1"/>
    <w:rsid w:val="00D8298F"/>
    <w:rsid w:val="00D840B6"/>
    <w:rsid w:val="00D8742B"/>
    <w:rsid w:val="00D87C02"/>
    <w:rsid w:val="00D87E33"/>
    <w:rsid w:val="00D9715F"/>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1C5B"/>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0C4C"/>
    <w:rsid w:val="00EB6B2C"/>
    <w:rsid w:val="00EC368D"/>
    <w:rsid w:val="00EC3B4D"/>
    <w:rsid w:val="00ED1D33"/>
    <w:rsid w:val="00EE23A6"/>
    <w:rsid w:val="00EE31D6"/>
    <w:rsid w:val="00EE7597"/>
    <w:rsid w:val="00EF4BB2"/>
    <w:rsid w:val="00EF5A7F"/>
    <w:rsid w:val="00EF6E32"/>
    <w:rsid w:val="00F00DFC"/>
    <w:rsid w:val="00F01F8F"/>
    <w:rsid w:val="00F023AE"/>
    <w:rsid w:val="00F1357D"/>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0FF8"/>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4FFCFDA6"/>
    <w:rsid w:val="5459CB8F"/>
    <w:rsid w:val="5ACCC3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687D7BB-4936-405F-93DB-B00BC89F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C59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1121"/>
    <w:rsid w:val="000650F5"/>
    <w:rsid w:val="000660A1"/>
    <w:rsid w:val="0008164B"/>
    <w:rsid w:val="000A30C0"/>
    <w:rsid w:val="000F099C"/>
    <w:rsid w:val="000F41AA"/>
    <w:rsid w:val="000F448E"/>
    <w:rsid w:val="00297C6C"/>
    <w:rsid w:val="002A4E3E"/>
    <w:rsid w:val="002A6749"/>
    <w:rsid w:val="002A70A9"/>
    <w:rsid w:val="003025DE"/>
    <w:rsid w:val="003B35DB"/>
    <w:rsid w:val="00404641"/>
    <w:rsid w:val="0041448E"/>
    <w:rsid w:val="005104B5"/>
    <w:rsid w:val="005246F0"/>
    <w:rsid w:val="00531037"/>
    <w:rsid w:val="00550F4F"/>
    <w:rsid w:val="005D2616"/>
    <w:rsid w:val="005F3183"/>
    <w:rsid w:val="00613F4B"/>
    <w:rsid w:val="006878D8"/>
    <w:rsid w:val="00695CA7"/>
    <w:rsid w:val="00763ACA"/>
    <w:rsid w:val="007B4AEC"/>
    <w:rsid w:val="008142C8"/>
    <w:rsid w:val="00863166"/>
    <w:rsid w:val="008868E9"/>
    <w:rsid w:val="008E4D4E"/>
    <w:rsid w:val="008F61BB"/>
    <w:rsid w:val="00997BC4"/>
    <w:rsid w:val="009A2054"/>
    <w:rsid w:val="009E3785"/>
    <w:rsid w:val="00AA4275"/>
    <w:rsid w:val="00AB421C"/>
    <w:rsid w:val="00AE691A"/>
    <w:rsid w:val="00B079AC"/>
    <w:rsid w:val="00B8461A"/>
    <w:rsid w:val="00B95A37"/>
    <w:rsid w:val="00C46D5A"/>
    <w:rsid w:val="00C87804"/>
    <w:rsid w:val="00CB70A2"/>
    <w:rsid w:val="00CC248F"/>
    <w:rsid w:val="00D33D2E"/>
    <w:rsid w:val="00D70882"/>
    <w:rsid w:val="00DA2692"/>
    <w:rsid w:val="00E01C5B"/>
    <w:rsid w:val="00E934B9"/>
    <w:rsid w:val="00E959CD"/>
    <w:rsid w:val="00F156D6"/>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174e2526-1205-4a65-b23b-c71d1ac53409"/>
  </ds:schemaRefs>
</ds:datastoreItem>
</file>

<file path=customXml/itemProps2.xml><?xml version="1.0" encoding="utf-8"?>
<ds:datastoreItem xmlns:ds="http://schemas.openxmlformats.org/officeDocument/2006/customXml" ds:itemID="{ABEFAC17-EA69-4831-AAB0-784DBF5A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6096</Words>
  <Characters>3476</Characters>
  <Application>Microsoft Office Word</Application>
  <DocSecurity>0</DocSecurity>
  <Lines>28</Lines>
  <Paragraphs>19</Paragraphs>
  <ScaleCrop>false</ScaleCrop>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2</cp:revision>
  <dcterms:created xsi:type="dcterms:W3CDTF">2026-06-16T05:53:00Z</dcterms:created>
  <dcterms:modified xsi:type="dcterms:W3CDTF">2026-06-16T05:53:00Z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